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9DB8B" w14:textId="66312C12" w:rsidR="007D5A0C" w:rsidRPr="007D5A0C" w:rsidRDefault="007D5A0C" w:rsidP="007D5A0C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</w:pPr>
      <w:r w:rsidRPr="007D5A0C"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  <w:t>Интернет-магазин «</w:t>
      </w:r>
      <w:r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  <w:t>Ешь суши</w:t>
      </w:r>
      <w:r w:rsidRPr="007D5A0C"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  <w:t>», именуемый в дальнейшем «Продавец», публикует Публичную оферту о продаже Товаров дистанционным способом.</w:t>
      </w:r>
    </w:p>
    <w:p w14:paraId="55683FCF" w14:textId="77777777" w:rsidR="007D5A0C" w:rsidRPr="007D5A0C" w:rsidRDefault="007D5A0C" w:rsidP="007D5A0C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</w:pPr>
      <w:r w:rsidRPr="007D5A0C"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  <w:t> </w:t>
      </w:r>
    </w:p>
    <w:p w14:paraId="1B64B9A6" w14:textId="77777777" w:rsidR="007D5A0C" w:rsidRPr="007D5A0C" w:rsidRDefault="007D5A0C" w:rsidP="007D5A0C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</w:pPr>
      <w:r w:rsidRPr="007D5A0C"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  <w:t>1. ОПРЕДЕЛЕНИЕ ТЕРМИНОВ</w:t>
      </w:r>
    </w:p>
    <w:p w14:paraId="0232D9CB" w14:textId="77777777" w:rsidR="007D5A0C" w:rsidRPr="007D5A0C" w:rsidRDefault="007D5A0C" w:rsidP="007D5A0C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</w:pPr>
      <w:r w:rsidRPr="007D5A0C"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  <w:t>1.1. Публичная оферта (далее – «Оферта») — публичное предложение Продавца, адресованное неопределенному кругу лиц, заключить с Продавцом договор купли-продажи товара дистанционным способом (далее — «Договор») на условиях, содержащихся в настоящей Оферте, включая все Приложения.</w:t>
      </w:r>
    </w:p>
    <w:p w14:paraId="73D9F4F8" w14:textId="77777777" w:rsidR="007D5A0C" w:rsidRPr="007D5A0C" w:rsidRDefault="007D5A0C" w:rsidP="007D5A0C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</w:pPr>
      <w:r w:rsidRPr="007D5A0C"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  <w:t xml:space="preserve">1.2. Заказ Товара на сайте Интернет-магазина – </w:t>
      </w:r>
      <w:proofErr w:type="gramStart"/>
      <w:r w:rsidRPr="007D5A0C"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  <w:t>позиции</w:t>
      </w:r>
      <w:proofErr w:type="gramEnd"/>
      <w:r w:rsidRPr="007D5A0C"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  <w:t xml:space="preserve"> указанные Покупателем из ассортимента Товара, предложенного к продаже, при оформлении заявки на приобретение Товара на сайте Интернет-магазина или через Оператора.</w:t>
      </w:r>
    </w:p>
    <w:p w14:paraId="0B97BF17" w14:textId="77777777" w:rsidR="007D5A0C" w:rsidRPr="007D5A0C" w:rsidRDefault="007D5A0C" w:rsidP="007D5A0C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</w:pPr>
      <w:r w:rsidRPr="007D5A0C"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  <w:t> </w:t>
      </w:r>
    </w:p>
    <w:p w14:paraId="578A9C9C" w14:textId="77777777" w:rsidR="007D5A0C" w:rsidRPr="007D5A0C" w:rsidRDefault="007D5A0C" w:rsidP="007D5A0C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</w:pPr>
      <w:r w:rsidRPr="007D5A0C"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  <w:t>2. ОБЩИЕ ПОЛОЖЕНИЯ</w:t>
      </w:r>
    </w:p>
    <w:p w14:paraId="7BA702E8" w14:textId="77777777" w:rsidR="007D5A0C" w:rsidRPr="007D5A0C" w:rsidRDefault="007D5A0C" w:rsidP="007D5A0C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</w:pPr>
      <w:r w:rsidRPr="007D5A0C"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  <w:t>2.1. Заказ Покупателем Товара, размещенного на сайте Интернет-магазина означает, что Покупатель согласен со всеми условиями настоящей Оферты.</w:t>
      </w:r>
    </w:p>
    <w:p w14:paraId="5127703F" w14:textId="77777777" w:rsidR="007D5A0C" w:rsidRPr="007D5A0C" w:rsidRDefault="007D5A0C" w:rsidP="007D5A0C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</w:pPr>
      <w:r w:rsidRPr="007D5A0C"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  <w:t>2.2. Администрация сайта Интернет-магазина имеет право вносить изменения в Оферту без уведомления Покупателя.</w:t>
      </w:r>
    </w:p>
    <w:p w14:paraId="710A055D" w14:textId="77777777" w:rsidR="007D5A0C" w:rsidRPr="007D5A0C" w:rsidRDefault="007D5A0C" w:rsidP="007D5A0C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</w:pPr>
      <w:r w:rsidRPr="007D5A0C"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  <w:t>2.3. Срок действия Оферты не ограничен, если иное не указано на сайте Интернет-магазина.</w:t>
      </w:r>
    </w:p>
    <w:p w14:paraId="287CB0E1" w14:textId="77777777" w:rsidR="007D5A0C" w:rsidRPr="007D5A0C" w:rsidRDefault="007D5A0C" w:rsidP="007D5A0C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</w:pPr>
      <w:r w:rsidRPr="007D5A0C"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  <w:t xml:space="preserve">2.4. Продавец предоставляет Покупателю полную и достоверную информацию о Товаре, включая информацию об основных потребительских свойствах Товара, месте изготовления, а также информацию о гарантийном сроке и сроке годности Товара на сайте </w:t>
      </w:r>
      <w:proofErr w:type="gramStart"/>
      <w:r w:rsidRPr="007D5A0C"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  <w:t>Интернет магазина</w:t>
      </w:r>
      <w:proofErr w:type="gramEnd"/>
      <w:r w:rsidRPr="007D5A0C"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  <w:t>.</w:t>
      </w:r>
    </w:p>
    <w:p w14:paraId="529A7763" w14:textId="77777777" w:rsidR="007D5A0C" w:rsidRPr="007D5A0C" w:rsidRDefault="007D5A0C" w:rsidP="007D5A0C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</w:pPr>
      <w:r w:rsidRPr="007D5A0C"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  <w:t> </w:t>
      </w:r>
    </w:p>
    <w:p w14:paraId="0AE2EE08" w14:textId="77777777" w:rsidR="007D5A0C" w:rsidRPr="007D5A0C" w:rsidRDefault="007D5A0C" w:rsidP="007D5A0C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</w:pPr>
      <w:r w:rsidRPr="007D5A0C"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  <w:t>3. ЦЕНА ТОВАРА</w:t>
      </w:r>
    </w:p>
    <w:p w14:paraId="3ED24CF2" w14:textId="77777777" w:rsidR="007D5A0C" w:rsidRPr="007D5A0C" w:rsidRDefault="007D5A0C" w:rsidP="007D5A0C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</w:pPr>
      <w:r w:rsidRPr="007D5A0C"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  <w:t>3.1. Цена на каждую позицию Товара указана на сайте Интернет-магазина.</w:t>
      </w:r>
    </w:p>
    <w:p w14:paraId="24DEC7EB" w14:textId="77777777" w:rsidR="007D5A0C" w:rsidRPr="007D5A0C" w:rsidRDefault="007D5A0C" w:rsidP="007D5A0C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</w:pPr>
      <w:r w:rsidRPr="007D5A0C"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  <w:t>3.2. Продавец имеет право в одностороннем порядке изменить цену на любую позицию Товара.</w:t>
      </w:r>
    </w:p>
    <w:p w14:paraId="11A83A58" w14:textId="77777777" w:rsidR="007D5A0C" w:rsidRPr="007D5A0C" w:rsidRDefault="007D5A0C" w:rsidP="007D5A0C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</w:pPr>
      <w:r w:rsidRPr="007D5A0C"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  <w:t>3.3. В случае изменения цены на заказанный Товар Продавец обязуется в течение 1 дня проинформировать Покупателя об изменении цены Товара.</w:t>
      </w:r>
    </w:p>
    <w:p w14:paraId="7DD30FBE" w14:textId="77777777" w:rsidR="007D5A0C" w:rsidRPr="007D5A0C" w:rsidRDefault="007D5A0C" w:rsidP="007D5A0C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</w:pPr>
      <w:r w:rsidRPr="007D5A0C"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  <w:t>3.4. Покупатель вправе подтвердить либо аннулировать Заказ на приобретение Товара, если цена изменена Продавцом после оформления Заказа.</w:t>
      </w:r>
    </w:p>
    <w:p w14:paraId="250FDAB2" w14:textId="77777777" w:rsidR="007D5A0C" w:rsidRPr="007D5A0C" w:rsidRDefault="007D5A0C" w:rsidP="007D5A0C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</w:pPr>
      <w:r w:rsidRPr="007D5A0C"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  <w:t>3.5. Изменение Продавцом цены на оплаченный Покупателем Товар не допускается.</w:t>
      </w:r>
    </w:p>
    <w:p w14:paraId="6C459D14" w14:textId="77777777" w:rsidR="007D5A0C" w:rsidRPr="007D5A0C" w:rsidRDefault="007D5A0C" w:rsidP="007D5A0C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</w:pPr>
      <w:r w:rsidRPr="007D5A0C"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  <w:t>3.6. Продавец указывает стоимость доставки Товара на сайте Интернет-магазина либо сообщает Покупателю при оформлении заказа Оператором.</w:t>
      </w:r>
    </w:p>
    <w:p w14:paraId="45A7EDDE" w14:textId="77777777" w:rsidR="007D5A0C" w:rsidRPr="007D5A0C" w:rsidRDefault="007D5A0C" w:rsidP="007D5A0C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</w:pPr>
      <w:r w:rsidRPr="007D5A0C"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  <w:t>3.7. Обязательства Покупателя по оплате Товара считаются исполненными с момента поступления денежных средств Продавцу.</w:t>
      </w:r>
    </w:p>
    <w:p w14:paraId="565D432D" w14:textId="77777777" w:rsidR="007D5A0C" w:rsidRPr="007D5A0C" w:rsidRDefault="007D5A0C" w:rsidP="007D5A0C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</w:pPr>
      <w:r w:rsidRPr="007D5A0C"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  <w:t xml:space="preserve">3.8. Расчеты между Продавцом и Покупателем за Товар производятся способами, указанными на сайте Интернет-магазина </w:t>
      </w:r>
      <w:proofErr w:type="gramStart"/>
      <w:r w:rsidRPr="007D5A0C"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  <w:t>в разделе Доставка</w:t>
      </w:r>
      <w:proofErr w:type="gramEnd"/>
      <w:r w:rsidRPr="007D5A0C"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  <w:t xml:space="preserve"> и оплата заказа.</w:t>
      </w:r>
    </w:p>
    <w:p w14:paraId="52E6F3E8" w14:textId="77777777" w:rsidR="007D5A0C" w:rsidRPr="007D5A0C" w:rsidRDefault="007D5A0C" w:rsidP="007D5A0C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</w:pPr>
      <w:r w:rsidRPr="007D5A0C"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  <w:t> </w:t>
      </w:r>
    </w:p>
    <w:p w14:paraId="0127EDF7" w14:textId="77777777" w:rsidR="007D5A0C" w:rsidRPr="007D5A0C" w:rsidRDefault="007D5A0C" w:rsidP="007D5A0C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</w:pPr>
      <w:r w:rsidRPr="007D5A0C"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  <w:t>4. ОФОРМЛЕНИЕ ЗАКАЗА</w:t>
      </w:r>
    </w:p>
    <w:p w14:paraId="73E0D8AC" w14:textId="4BDDEBA9" w:rsidR="007D5A0C" w:rsidRPr="007D5A0C" w:rsidRDefault="007D5A0C" w:rsidP="007D5A0C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</w:pPr>
      <w:r w:rsidRPr="007D5A0C"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  <w:t>4.1. Заказ Товара осуществляется Покупателем через Оператора по телефону +7(962)783-27-09</w:t>
      </w:r>
      <w:r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  <w:t xml:space="preserve"> </w:t>
      </w:r>
      <w:r w:rsidRPr="007D5A0C"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  <w:t>или через сервис сайта Интернет-магазина.</w:t>
      </w:r>
    </w:p>
    <w:p w14:paraId="13E52451" w14:textId="77777777" w:rsidR="007D5A0C" w:rsidRPr="007D5A0C" w:rsidRDefault="007D5A0C" w:rsidP="007D5A0C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</w:pPr>
      <w:r w:rsidRPr="007D5A0C"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  <w:lastRenderedPageBreak/>
        <w:t>4.2. При регистрации на сайте Интернет-магазина Покупатель обязуется предоставить следующую регистрационную информацию:</w:t>
      </w:r>
    </w:p>
    <w:p w14:paraId="58AEF0BF" w14:textId="77777777" w:rsidR="007D5A0C" w:rsidRPr="007D5A0C" w:rsidRDefault="007D5A0C" w:rsidP="007D5A0C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</w:pPr>
      <w:r w:rsidRPr="007D5A0C"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  <w:t>4.2.1. фамилия, имя, отчество Покупателя или указанного им лица (получателя);</w:t>
      </w:r>
    </w:p>
    <w:p w14:paraId="4A56A781" w14:textId="77777777" w:rsidR="007D5A0C" w:rsidRPr="007D5A0C" w:rsidRDefault="007D5A0C" w:rsidP="007D5A0C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</w:pPr>
      <w:r w:rsidRPr="007D5A0C"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  <w:t>4.2.2. адрес, по которому следует доставить Товар (если доставка до адреса Покупателя);</w:t>
      </w:r>
    </w:p>
    <w:p w14:paraId="2AC1B9EE" w14:textId="1DB1D6A0" w:rsidR="007D5A0C" w:rsidRPr="007D5A0C" w:rsidRDefault="007D5A0C" w:rsidP="007D5A0C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</w:pPr>
      <w:r w:rsidRPr="007D5A0C"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  <w:t>4.2.</w:t>
      </w:r>
      <w:r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  <w:t>3</w:t>
      </w:r>
      <w:r w:rsidRPr="007D5A0C"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  <w:t>. контактный телефон.</w:t>
      </w:r>
    </w:p>
    <w:p w14:paraId="6506A538" w14:textId="77777777" w:rsidR="007D5A0C" w:rsidRPr="007D5A0C" w:rsidRDefault="007D5A0C" w:rsidP="007D5A0C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</w:pPr>
      <w:r w:rsidRPr="007D5A0C"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  <w:t>4.3. Наименование, количество, ассортимент, артикул, цена выбранного Покупателем Товара указываются в корзине Покупателя на сайте Интернет-магазина.</w:t>
      </w:r>
    </w:p>
    <w:p w14:paraId="4AFD334E" w14:textId="77777777" w:rsidR="007D5A0C" w:rsidRPr="007D5A0C" w:rsidRDefault="007D5A0C" w:rsidP="007D5A0C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</w:pPr>
      <w:r w:rsidRPr="007D5A0C"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  <w:t>4.4. Если Продавцу необходима дополнительная информация, он вправе запросить ее у Покупателя. В случае не предоставления необходимой информации Покупателем, Продавец не несет ответственности за выбранный Покупателем Товар.</w:t>
      </w:r>
    </w:p>
    <w:p w14:paraId="6EA608A1" w14:textId="77777777" w:rsidR="007D5A0C" w:rsidRPr="007D5A0C" w:rsidRDefault="007D5A0C" w:rsidP="007D5A0C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</w:pPr>
      <w:r w:rsidRPr="007D5A0C"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  <w:t>4.5. При оформлении Заказа через Оператора (п. 4.1. настоящей Оферты) Покупатель обязуется предоставить информацию, указанную в п. 4.2. настоящей Оферты.</w:t>
      </w:r>
    </w:p>
    <w:p w14:paraId="72A60BC3" w14:textId="77777777" w:rsidR="007D5A0C" w:rsidRPr="007D5A0C" w:rsidRDefault="007D5A0C" w:rsidP="007D5A0C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</w:pPr>
      <w:r w:rsidRPr="007D5A0C"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  <w:t>4.6. Принятие Покупателем условий настоящей Оферты осуществляется посредством внесения Покупателем соответствующих данных в регистрационную форму на сайте Интернет-магазина или при оформлении Заказа через Оператора. После оформления Заказа через Оператора данные о Покупателе регистрируются в базе данных Продавца. Утвердив Заказ выбранного Товара, Покупатель предоставляет Оператору необходимую информацию в соответствии с порядком, указанном в п. 4.2. настоящей Оферты.</w:t>
      </w:r>
    </w:p>
    <w:p w14:paraId="671E1AAB" w14:textId="77777777" w:rsidR="007D5A0C" w:rsidRPr="007D5A0C" w:rsidRDefault="007D5A0C" w:rsidP="007D5A0C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</w:pPr>
      <w:r w:rsidRPr="007D5A0C"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  <w:t>4.7. Продавец не несет ответственности за содержание и достоверность информации, предоставленной Покупателем при оформлении Заказа.</w:t>
      </w:r>
    </w:p>
    <w:p w14:paraId="08F20271" w14:textId="77777777" w:rsidR="007D5A0C" w:rsidRPr="007D5A0C" w:rsidRDefault="007D5A0C" w:rsidP="007D5A0C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</w:pPr>
      <w:r w:rsidRPr="007D5A0C"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  <w:t>4.8. Покупатель несет ответственность за достоверность предоставленной информации при оформлении Заказа.</w:t>
      </w:r>
    </w:p>
    <w:p w14:paraId="4754673E" w14:textId="77777777" w:rsidR="007D5A0C" w:rsidRPr="007D5A0C" w:rsidRDefault="007D5A0C" w:rsidP="007D5A0C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</w:pPr>
      <w:r w:rsidRPr="007D5A0C"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  <w:t>4.9. Договор купли-продажи дистанционным способом между Продавцом и Покупателем считается заключенным с момента выдачи Продавцом Покупателю кассового или товарного чека либо иного документа, подтверждающего оплату Товара.</w:t>
      </w:r>
    </w:p>
    <w:p w14:paraId="0C09863A" w14:textId="77777777" w:rsidR="007D5A0C" w:rsidRPr="007D5A0C" w:rsidRDefault="007D5A0C" w:rsidP="007D5A0C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</w:pPr>
      <w:r w:rsidRPr="007D5A0C"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  <w:t> </w:t>
      </w:r>
    </w:p>
    <w:p w14:paraId="646F043C" w14:textId="77777777" w:rsidR="007D5A0C" w:rsidRPr="007D5A0C" w:rsidRDefault="007D5A0C" w:rsidP="007D5A0C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</w:pPr>
      <w:r w:rsidRPr="007D5A0C"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  <w:t>5. ДОСТАВКА И ПЕРЕДАЧА ТОВАРА ПОКУПАТЕЛЮ</w:t>
      </w:r>
    </w:p>
    <w:p w14:paraId="12024F3C" w14:textId="77777777" w:rsidR="007D5A0C" w:rsidRPr="007D5A0C" w:rsidRDefault="007D5A0C" w:rsidP="007D5A0C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</w:pPr>
      <w:r w:rsidRPr="007D5A0C"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  <w:t xml:space="preserve">5.1. Продавец оказывает Покупателю услуги по доставке Товара одним </w:t>
      </w:r>
      <w:proofErr w:type="gramStart"/>
      <w:r w:rsidRPr="007D5A0C"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  <w:t>из способов</w:t>
      </w:r>
      <w:proofErr w:type="gramEnd"/>
      <w:r w:rsidRPr="007D5A0C"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  <w:t xml:space="preserve"> указанных на сайте Интернет-магазина.</w:t>
      </w:r>
    </w:p>
    <w:p w14:paraId="7DA677AD" w14:textId="77777777" w:rsidR="007D5A0C" w:rsidRPr="007D5A0C" w:rsidRDefault="007D5A0C" w:rsidP="007D5A0C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</w:pPr>
      <w:r w:rsidRPr="007D5A0C"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  <w:t>5.2. Если Договор купли-продажи товара дистанционным способом (далее – Договор) заключен с условием о доставке Товара Покупателю, Продавец обязан в установленный Договором срок доставить Товар в место, указанное Покупателем, а если место доставки Товара Покупателем не указано, то по месту его жительства или регистрации.</w:t>
      </w:r>
    </w:p>
    <w:p w14:paraId="764A219A" w14:textId="77777777" w:rsidR="007D5A0C" w:rsidRPr="007D5A0C" w:rsidRDefault="007D5A0C" w:rsidP="007D5A0C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</w:pPr>
      <w:r w:rsidRPr="007D5A0C"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  <w:t>5.3. Место доставки Товара Покупатель указывает при оформлении Заказа на приобретение Товара.</w:t>
      </w:r>
    </w:p>
    <w:p w14:paraId="14F81798" w14:textId="77777777" w:rsidR="007D5A0C" w:rsidRPr="007D5A0C" w:rsidRDefault="007D5A0C" w:rsidP="007D5A0C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</w:pPr>
      <w:r w:rsidRPr="007D5A0C"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  <w:t>5.4. Срок доставки Товара Покупателю состоит из срока обработки заказа и срока доставки.</w:t>
      </w:r>
    </w:p>
    <w:p w14:paraId="0CADE56F" w14:textId="77777777" w:rsidR="007D5A0C" w:rsidRPr="007D5A0C" w:rsidRDefault="007D5A0C" w:rsidP="007D5A0C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</w:pPr>
      <w:r w:rsidRPr="007D5A0C"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  <w:t>5.5. Доставленный Товар передается Покупателю, а при отсутствии Покупателя — любому лицу, предъявившему квитанцию или иной документ, подтверждающий заключение Договора или оформление доставки Товара.</w:t>
      </w:r>
    </w:p>
    <w:p w14:paraId="0647842E" w14:textId="77777777" w:rsidR="007D5A0C" w:rsidRPr="007D5A0C" w:rsidRDefault="007D5A0C" w:rsidP="007D5A0C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</w:pPr>
      <w:r w:rsidRPr="007D5A0C"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  <w:lastRenderedPageBreak/>
        <w:t xml:space="preserve">5.6. В момент передачи Товара в обязательном порядке в письменной форме Покупателю сообщаются сведения, </w:t>
      </w:r>
      <w:proofErr w:type="gramStart"/>
      <w:r w:rsidRPr="007D5A0C"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  <w:t>предусмотренные  в</w:t>
      </w:r>
      <w:proofErr w:type="gramEnd"/>
      <w:r w:rsidRPr="007D5A0C"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  <w:t>  Договоре.</w:t>
      </w:r>
    </w:p>
    <w:p w14:paraId="00A69CAD" w14:textId="77777777" w:rsidR="007D5A0C" w:rsidRPr="007D5A0C" w:rsidRDefault="007D5A0C" w:rsidP="007D5A0C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</w:pPr>
      <w:r w:rsidRPr="007D5A0C"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  <w:t>5.7. Информация о Товаре доводится до сведения Покупателя в технической документации, прилагаемой к Товару, на этикетках, путем нанесения маркировки или иным способом, принятым для отдельных видов товаров.</w:t>
      </w:r>
    </w:p>
    <w:p w14:paraId="12D542A9" w14:textId="46653068" w:rsidR="007D5A0C" w:rsidRPr="007D5A0C" w:rsidRDefault="007D5A0C" w:rsidP="007D5A0C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</w:pPr>
    </w:p>
    <w:p w14:paraId="5098E9C9" w14:textId="77777777" w:rsidR="007D5A0C" w:rsidRPr="007D5A0C" w:rsidRDefault="007D5A0C" w:rsidP="007D5A0C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</w:pPr>
      <w:r w:rsidRPr="007D5A0C"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  <w:t> </w:t>
      </w:r>
    </w:p>
    <w:p w14:paraId="154DAA26" w14:textId="77777777" w:rsidR="007D5A0C" w:rsidRPr="007D5A0C" w:rsidRDefault="007D5A0C" w:rsidP="007D5A0C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</w:pPr>
      <w:r w:rsidRPr="007D5A0C"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  <w:t xml:space="preserve">Внимательно ознакомьтесь с текстом публичной оферты, </w:t>
      </w:r>
      <w:proofErr w:type="gramStart"/>
      <w:r w:rsidRPr="007D5A0C"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  <w:t>и</w:t>
      </w:r>
      <w:proofErr w:type="gramEnd"/>
      <w:r w:rsidRPr="007D5A0C">
        <w:rPr>
          <w:rFonts w:ascii="Montserrat" w:eastAsia="Times New Roman" w:hAnsi="Montserrat" w:cs="Times New Roman"/>
          <w:color w:val="040404"/>
          <w:sz w:val="23"/>
          <w:szCs w:val="23"/>
          <w:lang w:eastAsia="ru-RU"/>
        </w:rPr>
        <w:t xml:space="preserve"> если Вы не согласны с каким-либо пунктом оферты, Вы вправе отказаться от покупки Товаров, предоставляемых Продавцом, и не совершать действий, указанный в п. 2.1. настоящей Оферты.</w:t>
      </w:r>
    </w:p>
    <w:p w14:paraId="48361B99" w14:textId="77777777" w:rsidR="004567CB" w:rsidRPr="007D5A0C" w:rsidRDefault="004567CB" w:rsidP="007D5A0C"/>
    <w:sectPr w:rsidR="004567CB" w:rsidRPr="007D5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0C"/>
    <w:rsid w:val="004567CB"/>
    <w:rsid w:val="007D5A0C"/>
    <w:rsid w:val="00A5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A32D"/>
  <w15:chartTrackingRefBased/>
  <w15:docId w15:val="{23789275-1D77-4C8A-AB45-80C21923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5A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D5A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A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5A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D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1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kima</dc:creator>
  <cp:keywords/>
  <dc:description/>
  <cp:lastModifiedBy>kima</cp:lastModifiedBy>
  <cp:revision>1</cp:revision>
  <cp:lastPrinted>2024-10-22T04:23:00Z</cp:lastPrinted>
  <dcterms:created xsi:type="dcterms:W3CDTF">2024-10-22T04:16:00Z</dcterms:created>
  <dcterms:modified xsi:type="dcterms:W3CDTF">2024-10-22T04:34:00Z</dcterms:modified>
</cp:coreProperties>
</file>